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432EA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焦作新材料职业学院第一届三维建模比赛</w:t>
      </w:r>
    </w:p>
    <w:p w14:paraId="1E35CB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786751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大赛概述​</w:t>
      </w:r>
    </w:p>
    <w:p w14:paraId="2AEB9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主办单位：教科处​</w:t>
      </w:r>
    </w:p>
    <w:p w14:paraId="4033E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承办单位：智能装备学院​</w:t>
      </w:r>
    </w:p>
    <w:p w14:paraId="45A15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大赛目的：为培养学生的创新设计能力、三维绘图技能以及团队协作精神，促进学校相关专业教学水平的提升，特举办本次三维绘图大赛。​</w:t>
      </w:r>
    </w:p>
    <w:p w14:paraId="09DCF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参赛对象：全校相关专业学生，以个人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形式参赛。</w:t>
      </w:r>
    </w:p>
    <w:p w14:paraId="31723C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二、赛程安排​</w:t>
      </w:r>
    </w:p>
    <w:p w14:paraId="3B13E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（一）报名阶段（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2025/4/2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2025/4/9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）​</w:t>
      </w:r>
    </w:p>
    <w:p w14:paraId="7D80F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发布大赛通知，通过学校官网、学院公告栏、班级群等渠道向全校学生传达大赛信息，包括比赛规则、报名方式、赛程安排等。​</w:t>
      </w:r>
    </w:p>
    <w:p w14:paraId="43E5E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学生在规定时间内，通过指定的线上报名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填写个人信息进行报名。​</w:t>
      </w:r>
    </w:p>
    <w:p w14:paraId="264EE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（二）赛前培训（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2025/4/14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2025/4/21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）​</w:t>
      </w:r>
    </w:p>
    <w:p w14:paraId="00259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针对参赛学生，承办单位智能装备学院组织专业教师开展赛前培训，培训内容包括三维绘图软件的基本操作、高级功能应用、绘图规范以及案例分析等。​</w:t>
      </w:r>
    </w:p>
    <w:p w14:paraId="4962D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培训方式采用线上线下相结合，线上提供教学视频供学生自主学习，线下安排集中授课和答疑，帮助学生快速掌握三维绘图技能，提升参赛能力。​</w:t>
      </w:r>
    </w:p>
    <w:p w14:paraId="678D2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（三）初赛（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2025/4/21-2025/4/27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）​</w:t>
      </w:r>
    </w:p>
    <w:p w14:paraId="11196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比赛形式：采用线上答题与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线下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绘图相结合的方式。参赛选手需在规定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内完成理论知识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问答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（占初赛成绩的 [30%]）和给定主题的三维绘图任务（占初赛成绩的 [70%]）。​</w:t>
      </w:r>
    </w:p>
    <w:p w14:paraId="61B35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题目范围：理论知识涵盖三维绘图的基本概念、软件操作基础、工程制图规范等；绘图任务要求根据给定的产品或零件，运用所学三维绘图软件进行建模和绘制，体现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绘图技巧。​</w:t>
      </w:r>
    </w:p>
    <w:p w14:paraId="39F97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评审方式：由智能装备学院组织专业教师组成评审团队，依据评分标准对参赛作品进行打分。根据初赛成绩，选取排名前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的个人晋级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决赛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。​</w:t>
      </w:r>
    </w:p>
    <w:p w14:paraId="04ECF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）决赛（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2025/4/29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）​</w:t>
      </w:r>
    </w:p>
    <w:p w14:paraId="74254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比赛形式：现场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零件测绘及装配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。晋级决赛的选手需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将初赛绘制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零件图提前准备好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，选手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使用测量工具对评委所提供的新零件进行测量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，随后进行现场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绘制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并结合其他已绘制完成的的零件图进行装配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。​</w:t>
      </w:r>
    </w:p>
    <w:p w14:paraId="559FE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评审方式：评委团由学校相关专业教师组成。根据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选手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所绘图纸的准确度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（占决赛成绩的 [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%]）以及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软件应用能力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（占决赛成绩的 [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%]）进行综合评审，最终评选出一、二、三等奖及优秀奖。</w:t>
      </w:r>
    </w:p>
    <w:p w14:paraId="436027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三、奖项设置​</w:t>
      </w:r>
    </w:p>
    <w:p w14:paraId="76226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一等奖：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名，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奖品精美充电宝一个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及荣誉证书，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推荐参加相关企业实习或实践项目。​</w:t>
      </w:r>
    </w:p>
    <w:p w14:paraId="7F720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二等奖：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名，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奖品精美水杯一个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及荣誉证书，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推荐参加相关企业实习或实践项目。​</w:t>
      </w:r>
    </w:p>
    <w:p w14:paraId="6273E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三等奖：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名，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奖品小米巨能写一盒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及荣誉证书，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推荐参加相关企业实习或实践项目。​</w:t>
      </w:r>
    </w:p>
    <w:p w14:paraId="6F4EC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优秀奖：若干，颁发荣誉证书及纪念品。​</w:t>
      </w:r>
    </w:p>
    <w:p w14:paraId="3472D0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四、评分标准​</w:t>
      </w:r>
    </w:p>
    <w:p w14:paraId="7BD1A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绘图准确性：模型尺寸精确，符合给定的设计要求，绘图规范，线条、标注清晰准确。​</w:t>
      </w:r>
    </w:p>
    <w:p w14:paraId="183CF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软件应用能力：熟练运用三维绘图软件的各项功能，操作流畅，模型构建高效、合理，能充分展示软件的优势。​</w:t>
      </w:r>
    </w:p>
    <w:p w14:paraId="74757E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五、其他事项​</w:t>
      </w:r>
    </w:p>
    <w:p w14:paraId="7632A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1.参赛选手应遵守比赛规则，不得抄袭、作弊，一经发现，取消参赛资格。</w:t>
      </w:r>
    </w:p>
    <w:p w14:paraId="3C322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2.比赛过程中，如遇软件故障、设备问题等突发情况，选手应及时向工作人员报告，由大赛组委会统一协调处理。</w:t>
      </w:r>
    </w:p>
    <w:p w14:paraId="600AE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3.大赛组委会有权对参赛作品进行展示和宣传，参赛选手享有作品的署名权。​</w:t>
      </w:r>
    </w:p>
    <w:p w14:paraId="549CE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4.本赛制赛程最终解释权归大赛组委会所有，如有未尽事宜，将另行通知。</w:t>
      </w:r>
    </w:p>
    <w:p w14:paraId="45D30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65642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B77A62-0CDF-41CF-B291-C8ADD99FAD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AED6665-5642-4C89-A6E9-1C377248651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A058379-4CBB-4CDD-AACF-3F4B5E6366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C22F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A696D3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A696D3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540F1"/>
    <w:rsid w:val="0E3365EA"/>
    <w:rsid w:val="0FAB7D3F"/>
    <w:rsid w:val="113539D0"/>
    <w:rsid w:val="174F0CF1"/>
    <w:rsid w:val="2117610B"/>
    <w:rsid w:val="251356CE"/>
    <w:rsid w:val="26EB0FD4"/>
    <w:rsid w:val="26FD42C6"/>
    <w:rsid w:val="34F2488A"/>
    <w:rsid w:val="37CD49F7"/>
    <w:rsid w:val="3F92017F"/>
    <w:rsid w:val="45D1766C"/>
    <w:rsid w:val="464C6ABC"/>
    <w:rsid w:val="46A77952"/>
    <w:rsid w:val="48764347"/>
    <w:rsid w:val="4C5C4D3B"/>
    <w:rsid w:val="5C384E7D"/>
    <w:rsid w:val="5C6C3A3C"/>
    <w:rsid w:val="5C8005D2"/>
    <w:rsid w:val="5DDB7012"/>
    <w:rsid w:val="62B114E5"/>
    <w:rsid w:val="6A342268"/>
    <w:rsid w:val="7C41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1210</Words>
  <Characters>1294</Characters>
  <Lines>0</Lines>
  <Paragraphs>0</Paragraphs>
  <TotalTime>0</TotalTime>
  <ScaleCrop>false</ScaleCrop>
  <LinksUpToDate>false</LinksUpToDate>
  <CharactersWithSpaces>1333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2025-03-19T03:37:00Z</dcterms:created>
  <dc:creator>Administrator</dc:creator>
  <cp:lastModifiedBy>浮笙</cp:lastModifiedBy>
  <cp:lastPrinted>2025-04-22T08:39:00Z</cp:lastPrinted>
  <dcterms:modified xsi:type="dcterms:W3CDTF">2025-04-27T08:53:30Z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eyJoZGlkIjoiNGU4Y2ZkNTJjNjg0ODI3NTE2NGRhMGUwMWJmM2M1ZGUiLCJ1c2VySWQiOiI5NjMwODI2MDkifQ==</vt:lpwstr>
  </property>
  <property fmtid="{D5CDD505-2E9C-101B-9397-08002B2CF9AE}" pid="4" name="ICV">
    <vt:lpwstr>042B30308C3149028CB43D1EE910794B_13</vt:lpwstr>
  </property>
</Properties>
</file>