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B3B3A">
      <w:pPr>
        <w:rPr>
          <w:rFonts w:hint="eastAsia" w:ascii="黑体" w:hAnsi="宋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4</w:t>
      </w:r>
    </w:p>
    <w:p w14:paraId="20E59BEC">
      <w:pPr>
        <w:rPr>
          <w:rFonts w:hint="eastAsia" w:ascii="方正小标宋_GBK" w:hAnsi="华文中宋" w:eastAsia="方正小标宋_GBK"/>
          <w:b/>
          <w:color w:val="000000"/>
        </w:rPr>
      </w:pPr>
    </w:p>
    <w:p w14:paraId="33E1BC8F">
      <w:pPr>
        <w:snapToGrid w:val="0"/>
        <w:jc w:val="center"/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</w:rPr>
      </w:pPr>
    </w:p>
    <w:p w14:paraId="0484FF68">
      <w:pPr>
        <w:snapToGrid w:val="0"/>
        <w:jc w:val="center"/>
        <w:rPr>
          <w:rFonts w:hint="eastAsia" w:ascii="方正小标宋简体" w:hAnsi="宋体" w:eastAsia="方正小标宋简体"/>
          <w:color w:val="000000"/>
          <w:sz w:val="52"/>
          <w:szCs w:val="52"/>
        </w:rPr>
      </w:pPr>
      <w:r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</w:rPr>
        <w:t>202</w:t>
      </w:r>
      <w:r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  <w:lang w:val="en-US" w:eastAsia="zh-CN"/>
        </w:rPr>
        <w:t>7</w:t>
      </w:r>
      <w:r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</w:rPr>
        <w:t>年</w:t>
      </w: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>河南省</w:t>
      </w:r>
      <w:r>
        <w:rPr>
          <w:rFonts w:hint="eastAsia" w:ascii="方正小标宋简体" w:hAnsi="宋体" w:eastAsia="方正小标宋简体"/>
          <w:color w:val="000000"/>
          <w:sz w:val="52"/>
          <w:szCs w:val="52"/>
          <w:lang w:eastAsia="zh-CN"/>
        </w:rPr>
        <w:t>中外人文交流</w:t>
      </w: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>实践活动</w:t>
      </w:r>
    </w:p>
    <w:p w14:paraId="11232420">
      <w:pPr>
        <w:snapToGrid w:val="0"/>
        <w:jc w:val="center"/>
        <w:rPr>
          <w:rFonts w:hint="eastAsia" w:ascii="方正小标宋简体" w:hAnsi="宋体" w:eastAsia="方正小标宋简体"/>
          <w:color w:val="000000"/>
          <w:sz w:val="52"/>
          <w:szCs w:val="52"/>
        </w:rPr>
      </w:pP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 xml:space="preserve">立 项 申 </w:t>
      </w:r>
      <w:r>
        <w:rPr>
          <w:rFonts w:hint="eastAsia" w:ascii="方正小标宋简体" w:hAnsi="宋体" w:eastAsia="方正小标宋简体"/>
          <w:color w:val="000000"/>
          <w:sz w:val="52"/>
          <w:szCs w:val="52"/>
          <w:lang w:eastAsia="zh-CN"/>
        </w:rPr>
        <w:t>请</w:t>
      </w: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 xml:space="preserve"> 书</w:t>
      </w:r>
    </w:p>
    <w:p w14:paraId="075814E3">
      <w:pPr>
        <w:jc w:val="center"/>
        <w:rPr>
          <w:rFonts w:hint="eastAsia" w:ascii="宋体" w:hAnsi="宋体"/>
          <w:color w:val="000000"/>
          <w:sz w:val="28"/>
        </w:rPr>
      </w:pPr>
    </w:p>
    <w:p w14:paraId="1051BC26">
      <w:pPr>
        <w:jc w:val="center"/>
        <w:rPr>
          <w:rFonts w:hint="eastAsia" w:ascii="宋体" w:hAnsi="宋体"/>
          <w:color w:val="000000"/>
          <w:sz w:val="28"/>
        </w:rPr>
      </w:pPr>
    </w:p>
    <w:p w14:paraId="4360174D">
      <w:pPr>
        <w:ind w:firstLine="1566" w:firstLineChars="522"/>
        <w:rPr>
          <w:rFonts w:hint="eastAsia" w:ascii="宋体" w:hAnsi="宋体"/>
          <w:color w:val="000000"/>
        </w:rPr>
      </w:pPr>
    </w:p>
    <w:p w14:paraId="4F79CBA8">
      <w:pPr>
        <w:spacing w:line="800" w:lineRule="exact"/>
        <w:ind w:firstLine="1566" w:firstLineChars="522"/>
        <w:rPr>
          <w:rFonts w:ascii="宋体" w:hAnsi="宋体"/>
          <w:color w:val="000000"/>
          <w:u w:val="single" w:color="000000"/>
        </w:rPr>
      </w:pPr>
      <w:r>
        <w:rPr>
          <w:rFonts w:hint="eastAsia" w:ascii="宋体" w:hAnsi="宋体"/>
          <w:color w:val="000000"/>
          <w:lang w:eastAsia="zh-CN"/>
        </w:rPr>
        <w:t>申请</w:t>
      </w:r>
      <w:r>
        <w:rPr>
          <w:rFonts w:hint="eastAsia" w:ascii="宋体" w:hAnsi="宋体"/>
          <w:color w:val="000000"/>
        </w:rPr>
        <w:t>单位：</w:t>
      </w:r>
      <w:r>
        <w:rPr>
          <w:rFonts w:hint="eastAsia" w:ascii="宋体" w:hAnsi="宋体"/>
          <w:color w:val="000000"/>
          <w:u w:val="single"/>
        </w:rPr>
        <w:t xml:space="preserve">                         </w:t>
      </w:r>
    </w:p>
    <w:p w14:paraId="167041ED">
      <w:pPr>
        <w:spacing w:line="800" w:lineRule="exact"/>
        <w:ind w:firstLine="1566" w:firstLineChars="522"/>
        <w:rPr>
          <w:rFonts w:hint="eastAsia" w:ascii="宋体" w:hAnsi="宋体"/>
          <w:color w:val="000000"/>
          <w:u w:val="single"/>
        </w:rPr>
      </w:pPr>
      <w:r>
        <w:rPr>
          <w:rFonts w:hint="eastAsia" w:ascii="宋体" w:hAnsi="宋体"/>
          <w:color w:val="000000"/>
        </w:rPr>
        <w:t>活动名称：</w:t>
      </w:r>
      <w:r>
        <w:rPr>
          <w:rFonts w:hint="eastAsia" w:ascii="宋体" w:hAnsi="宋体"/>
          <w:color w:val="000000"/>
          <w:u w:val="single"/>
        </w:rPr>
        <w:t xml:space="preserve">                         </w:t>
      </w:r>
    </w:p>
    <w:p w14:paraId="337AC3E2">
      <w:pPr>
        <w:spacing w:line="800" w:lineRule="exact"/>
        <w:ind w:firstLine="1596" w:firstLineChars="600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color w:val="000000"/>
          <w:spacing w:val="-17"/>
          <w:kern w:val="0"/>
          <w:lang w:eastAsia="zh-CN"/>
        </w:rPr>
        <w:t>活动</w:t>
      </w:r>
      <w:r>
        <w:rPr>
          <w:rFonts w:hint="eastAsia" w:ascii="宋体" w:hAnsi="宋体"/>
          <w:color w:val="000000"/>
          <w:spacing w:val="-17"/>
          <w:kern w:val="0"/>
        </w:rPr>
        <w:t>负责人</w:t>
      </w:r>
      <w:r>
        <w:rPr>
          <w:rFonts w:hint="eastAsia" w:ascii="宋体" w:hAnsi="宋体"/>
          <w:color w:val="000000"/>
          <w:spacing w:val="-17"/>
        </w:rPr>
        <w:t xml:space="preserve">: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u w:val="single"/>
        </w:rPr>
        <w:t xml:space="preserve">                        </w:t>
      </w:r>
    </w:p>
    <w:p w14:paraId="5D913BE6">
      <w:pPr>
        <w:spacing w:line="800" w:lineRule="exact"/>
        <w:ind w:firstLine="1566" w:firstLineChars="522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 xml:space="preserve">联系电话: </w:t>
      </w:r>
      <w:r>
        <w:rPr>
          <w:rFonts w:hint="eastAsia" w:ascii="宋体" w:hAnsi="宋体"/>
          <w:color w:val="000000"/>
          <w:u w:val="single"/>
        </w:rPr>
        <w:t xml:space="preserve">                          </w:t>
      </w:r>
    </w:p>
    <w:p w14:paraId="57FE20FA">
      <w:pPr>
        <w:spacing w:line="800" w:lineRule="exact"/>
        <w:ind w:firstLine="1566" w:firstLineChars="522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 xml:space="preserve">填报日期: </w:t>
      </w:r>
      <w:r>
        <w:rPr>
          <w:rFonts w:hint="eastAsia" w:ascii="宋体" w:hAnsi="宋体"/>
          <w:color w:val="000000"/>
          <w:u w:val="single"/>
        </w:rPr>
        <w:t xml:space="preserve">                          </w:t>
      </w:r>
    </w:p>
    <w:p w14:paraId="36E07C23">
      <w:pPr>
        <w:snapToGrid w:val="0"/>
        <w:spacing w:line="800" w:lineRule="exact"/>
        <w:rPr>
          <w:rFonts w:hint="eastAsia" w:ascii="宋体" w:hAnsi="宋体"/>
          <w:color w:val="000000"/>
        </w:rPr>
      </w:pPr>
    </w:p>
    <w:p w14:paraId="6C112837">
      <w:pPr>
        <w:snapToGrid w:val="0"/>
        <w:rPr>
          <w:rFonts w:hint="eastAsia" w:ascii="宋体" w:hAnsi="宋体"/>
          <w:color w:val="000000"/>
        </w:rPr>
      </w:pPr>
    </w:p>
    <w:p w14:paraId="6BF6CCD3">
      <w:pPr>
        <w:snapToGrid w:val="0"/>
        <w:rPr>
          <w:rFonts w:hint="eastAsia" w:ascii="宋体" w:hAnsi="宋体"/>
          <w:color w:val="000000"/>
        </w:rPr>
      </w:pPr>
    </w:p>
    <w:p w14:paraId="1003963F">
      <w:pPr>
        <w:jc w:val="center"/>
        <w:rPr>
          <w:rFonts w:hint="eastAsia" w:ascii="楷体_GB2312" w:hAnsi="楷体" w:eastAsia="楷体_GB2312"/>
          <w:color w:val="000000"/>
        </w:rPr>
      </w:pPr>
      <w:r>
        <w:rPr>
          <w:rFonts w:hint="eastAsia" w:ascii="楷体_GB2312" w:hAnsi="楷体" w:eastAsia="楷体_GB2312"/>
          <w:color w:val="000000"/>
        </w:rPr>
        <w:t>河南省教育厅制</w:t>
      </w:r>
    </w:p>
    <w:p w14:paraId="33C8F76A">
      <w:pPr>
        <w:ind w:left="100"/>
        <w:jc w:val="center"/>
        <w:rPr>
          <w:rFonts w:hint="eastAsia" w:ascii="楷体_GB2312" w:hAnsi="Times New Roman" w:eastAsia="楷体_GB2312"/>
          <w:bCs/>
          <w:color w:val="000000"/>
        </w:rPr>
      </w:pPr>
      <w:r>
        <w:rPr>
          <w:rFonts w:hint="eastAsia" w:ascii="楷体_GB2312" w:hAnsi="Times New Roman" w:eastAsia="楷体_GB2312"/>
          <w:bCs/>
          <w:color w:val="000000"/>
        </w:rPr>
        <w:t>202</w:t>
      </w:r>
      <w:r>
        <w:rPr>
          <w:rFonts w:hint="eastAsia" w:ascii="楷体_GB2312" w:hAnsi="Times New Roman" w:eastAsia="楷体_GB2312"/>
          <w:bCs/>
          <w:color w:val="000000"/>
          <w:lang w:val="en-US" w:eastAsia="zh-CN"/>
        </w:rPr>
        <w:t>6</w:t>
      </w:r>
      <w:r>
        <w:rPr>
          <w:rFonts w:hint="eastAsia" w:ascii="楷体_GB2312" w:hAnsi="Times New Roman" w:eastAsia="楷体_GB2312"/>
          <w:bCs/>
          <w:color w:val="000000"/>
        </w:rPr>
        <w:t>年</w:t>
      </w:r>
      <w:r>
        <w:rPr>
          <w:rFonts w:hint="eastAsia" w:ascii="楷体_GB2312" w:hAnsi="Times New Roman" w:eastAsia="楷体_GB2312"/>
          <w:bCs/>
          <w:color w:val="000000"/>
          <w:lang w:val="en-US" w:eastAsia="zh-CN"/>
        </w:rPr>
        <w:t>9</w:t>
      </w:r>
      <w:r>
        <w:rPr>
          <w:rFonts w:hint="eastAsia" w:ascii="楷体_GB2312" w:hAnsi="Times New Roman" w:eastAsia="楷体_GB2312"/>
          <w:bCs/>
          <w:color w:val="000000"/>
        </w:rPr>
        <w:t>月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779"/>
        <w:gridCol w:w="271"/>
        <w:gridCol w:w="1827"/>
        <w:gridCol w:w="73"/>
        <w:gridCol w:w="75"/>
        <w:gridCol w:w="1375"/>
        <w:gridCol w:w="100"/>
        <w:gridCol w:w="2405"/>
      </w:tblGrid>
      <w:tr w14:paraId="78A5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2ED56853">
            <w:pPr>
              <w:ind w:left="100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bCs/>
                <w:color w:val="000000"/>
                <w:sz w:val="28"/>
                <w:szCs w:val="28"/>
              </w:rPr>
              <w:br w:type="page"/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基本情况</w:t>
            </w:r>
          </w:p>
        </w:tc>
      </w:tr>
      <w:tr w14:paraId="4F12C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045" w:type="dxa"/>
            <w:noWrap w:val="0"/>
            <w:vAlign w:val="center"/>
          </w:tcPr>
          <w:p w14:paraId="378B8D23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单位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77611566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6314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045" w:type="dxa"/>
            <w:noWrap w:val="0"/>
            <w:vAlign w:val="center"/>
          </w:tcPr>
          <w:p w14:paraId="3DD05FA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活动名称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337E68EB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7B84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0" w:hRule="atLeast"/>
          <w:jc w:val="center"/>
        </w:trPr>
        <w:tc>
          <w:tcPr>
            <w:tcW w:w="2045" w:type="dxa"/>
            <w:noWrap w:val="0"/>
            <w:vAlign w:val="center"/>
          </w:tcPr>
          <w:p w14:paraId="10414279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活动形式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1E65E798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中外</w:t>
            </w:r>
            <w:r>
              <w:rPr>
                <w:rFonts w:ascii="仿宋_GB2312" w:hAnsi="仿宋_GB2312" w:cs="仿宋_GB2312"/>
                <w:sz w:val="28"/>
                <w:szCs w:val="28"/>
              </w:rPr>
              <w:t>师生主题夏（冬）令营活动</w:t>
            </w:r>
          </w:p>
          <w:p w14:paraId="6B94C5D1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孔子学院（课堂）建设</w:t>
            </w:r>
          </w:p>
          <w:p w14:paraId="7D4632E0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国际中文教学活动</w:t>
            </w:r>
          </w:p>
          <w:p w14:paraId="56A2FEA4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国际中文教师及志愿者培训</w:t>
            </w:r>
          </w:p>
          <w:p w14:paraId="1B91385B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“国际中文日”活动</w:t>
            </w:r>
          </w:p>
          <w:p w14:paraId="52B19B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default" w:ascii="Wingdings 2" w:hAnsi="Wingdings 2" w:eastAsia="Wingdings 2" w:cs="Wingdings 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国际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暑期学校</w:t>
            </w:r>
          </w:p>
          <w:p w14:paraId="69DC71B5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其他（请注明）：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</w:t>
            </w:r>
          </w:p>
        </w:tc>
      </w:tr>
      <w:tr w14:paraId="6503C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045" w:type="dxa"/>
            <w:noWrap w:val="0"/>
            <w:vAlign w:val="center"/>
          </w:tcPr>
          <w:p w14:paraId="1B684E4F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预计开展时间</w:t>
            </w:r>
          </w:p>
        </w:tc>
        <w:tc>
          <w:tcPr>
            <w:tcW w:w="3025" w:type="dxa"/>
            <w:gridSpan w:val="5"/>
            <w:noWrap w:val="0"/>
            <w:vAlign w:val="center"/>
          </w:tcPr>
          <w:p w14:paraId="333E8BCF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655767DA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参与人数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5C0B0906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4C25F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045" w:type="dxa"/>
            <w:vMerge w:val="restart"/>
            <w:noWrap w:val="0"/>
            <w:vAlign w:val="center"/>
          </w:tcPr>
          <w:p w14:paraId="573F8689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</w:t>
            </w:r>
          </w:p>
          <w:p w14:paraId="663CDE23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基本情况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 w14:paraId="536C047E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975" w:type="dxa"/>
            <w:gridSpan w:val="3"/>
            <w:noWrap w:val="0"/>
            <w:vAlign w:val="center"/>
          </w:tcPr>
          <w:p w14:paraId="4E8CFBF5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504AB3E3">
            <w:pPr>
              <w:tabs>
                <w:tab w:val="left" w:pos="3268"/>
              </w:tabs>
              <w:spacing w:line="4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4737A875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56159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45" w:type="dxa"/>
            <w:vMerge w:val="continue"/>
            <w:noWrap w:val="0"/>
            <w:vAlign w:val="center"/>
          </w:tcPr>
          <w:p w14:paraId="0BE6A0D8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79A13EBC">
            <w:pPr>
              <w:tabs>
                <w:tab w:val="left" w:pos="3268"/>
              </w:tabs>
              <w:spacing w:line="4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职务/职称</w:t>
            </w:r>
          </w:p>
        </w:tc>
        <w:tc>
          <w:tcPr>
            <w:tcW w:w="5855" w:type="dxa"/>
            <w:gridSpan w:val="6"/>
            <w:noWrap w:val="0"/>
            <w:vAlign w:val="center"/>
          </w:tcPr>
          <w:p w14:paraId="151F0201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05C5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045" w:type="dxa"/>
            <w:vMerge w:val="continue"/>
            <w:noWrap w:val="0"/>
            <w:vAlign w:val="center"/>
          </w:tcPr>
          <w:p w14:paraId="05C4D38D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03D5E944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1975" w:type="dxa"/>
            <w:gridSpan w:val="3"/>
            <w:noWrap w:val="0"/>
            <w:vAlign w:val="center"/>
          </w:tcPr>
          <w:p w14:paraId="100C9462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47CF866B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3E969498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DE77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204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C58221B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905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2928213C">
            <w:pPr>
              <w:tabs>
                <w:tab w:val="left" w:pos="3268"/>
              </w:tabs>
              <w:spacing w:line="5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（在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相关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教育</w:t>
            </w:r>
            <w:r>
              <w:rPr>
                <w:rFonts w:ascii="仿宋_GB2312" w:hAnsi="仿宋_GB2312" w:cs="仿宋_GB2312"/>
                <w:sz w:val="28"/>
                <w:szCs w:val="28"/>
              </w:rPr>
              <w:t>管理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、教学</w:t>
            </w:r>
            <w:r>
              <w:rPr>
                <w:rFonts w:ascii="仿宋_GB2312" w:hAnsi="仿宋_GB2312" w:cs="仿宋_GB2312"/>
                <w:sz w:val="28"/>
                <w:szCs w:val="28"/>
              </w:rPr>
              <w:t>和交流活动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方面的</w:t>
            </w:r>
            <w:r>
              <w:rPr>
                <w:rFonts w:ascii="仿宋_GB2312" w:hAnsi="仿宋_GB2312" w:cs="仿宋_GB2312"/>
                <w:sz w:val="28"/>
                <w:szCs w:val="28"/>
              </w:rPr>
              <w:t>经验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，限200字以内）</w:t>
            </w:r>
          </w:p>
          <w:p w14:paraId="5BD313DC">
            <w:pPr>
              <w:tabs>
                <w:tab w:val="left" w:pos="3268"/>
              </w:tabs>
              <w:spacing w:line="5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E194B47">
            <w:pPr>
              <w:tabs>
                <w:tab w:val="left" w:pos="3268"/>
              </w:tabs>
              <w:spacing w:line="5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CDA4F23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1713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C1B9D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成员基本情况</w:t>
            </w:r>
          </w:p>
          <w:p w14:paraId="6F4C257D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（不超过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人）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027BA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978BB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ECC68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职务/职称</w:t>
            </w: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BF628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任务分工</w:t>
            </w:r>
          </w:p>
        </w:tc>
      </w:tr>
      <w:tr w14:paraId="61E3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F25BC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67298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52EF6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0710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48F01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AF0B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61CAA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5914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44118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12987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D291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7431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CE053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1D86A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0E7DC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4E79C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DB5F9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CE5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D2F72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0AEF4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061A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2386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154D7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671F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5BF5C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F32DB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27811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0C4F7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CDA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D46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3C1C0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7DAC5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2566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B6A42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C6652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4D78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637F9A81">
            <w:pPr>
              <w:tabs>
                <w:tab w:val="left" w:pos="3268"/>
              </w:tabs>
              <w:rPr>
                <w:rFonts w:hint="eastAsia" w:ascii="仿宋_GB2312" w:hAnsi="仿宋_GB2312" w:eastAsia="黑体" w:cs="仿宋_GB231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二、基础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情况</w:t>
            </w:r>
          </w:p>
        </w:tc>
      </w:tr>
      <w:tr w14:paraId="6CAD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9" w:hRule="atLeast"/>
          <w:jc w:val="center"/>
        </w:trPr>
        <w:tc>
          <w:tcPr>
            <w:tcW w:w="8950" w:type="dxa"/>
            <w:gridSpan w:val="9"/>
            <w:noWrap w:val="0"/>
            <w:vAlign w:val="top"/>
          </w:tcPr>
          <w:p w14:paraId="1FD19BCB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实施条件、基础及资源等，不少于500字）</w:t>
            </w:r>
          </w:p>
          <w:p w14:paraId="0B2ABA1B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4B18012A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2D642015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45B8BF95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00CB2F82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0F765D25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7978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3EA3537F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三、实施方案</w:t>
            </w:r>
          </w:p>
        </w:tc>
      </w:tr>
      <w:tr w14:paraId="5F4AC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7" w:hRule="atLeast"/>
          <w:jc w:val="center"/>
        </w:trPr>
        <w:tc>
          <w:tcPr>
            <w:tcW w:w="8950" w:type="dxa"/>
            <w:gridSpan w:val="9"/>
            <w:noWrap w:val="0"/>
            <w:vAlign w:val="top"/>
          </w:tcPr>
          <w:p w14:paraId="635EF1A3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（包括实施背景、实施对象、实施内容、实施计划、保障措施等，不少于2000字）</w:t>
            </w:r>
          </w:p>
          <w:p w14:paraId="3D118DA0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49D4D488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E050172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23E45C47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70EAC4C9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0F2D39EB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7EA2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2608103B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四、预期成果</w:t>
            </w:r>
          </w:p>
        </w:tc>
      </w:tr>
      <w:tr w14:paraId="0F4A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4" w:hRule="atLeast"/>
          <w:jc w:val="center"/>
        </w:trPr>
        <w:tc>
          <w:tcPr>
            <w:tcW w:w="8950" w:type="dxa"/>
            <w:gridSpan w:val="9"/>
            <w:noWrap w:val="0"/>
            <w:vAlign w:val="top"/>
          </w:tcPr>
          <w:p w14:paraId="0F7FD976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（包括成果形式、预期效益等，不少于500字）</w:t>
            </w:r>
          </w:p>
        </w:tc>
      </w:tr>
      <w:tr w14:paraId="5FB4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19B7C9D9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五、经费预算</w:t>
            </w:r>
          </w:p>
        </w:tc>
      </w:tr>
      <w:tr w14:paraId="36F36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0EECD11C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支出科目名称</w:t>
            </w:r>
          </w:p>
        </w:tc>
        <w:tc>
          <w:tcPr>
            <w:tcW w:w="2098" w:type="dxa"/>
            <w:gridSpan w:val="2"/>
            <w:noWrap w:val="0"/>
            <w:vAlign w:val="center"/>
          </w:tcPr>
          <w:p w14:paraId="502422B4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支出金额</w:t>
            </w:r>
          </w:p>
        </w:tc>
        <w:tc>
          <w:tcPr>
            <w:tcW w:w="4028" w:type="dxa"/>
            <w:gridSpan w:val="5"/>
            <w:noWrap w:val="0"/>
            <w:vAlign w:val="center"/>
          </w:tcPr>
          <w:p w14:paraId="64880AA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测算依据</w:t>
            </w:r>
          </w:p>
        </w:tc>
      </w:tr>
      <w:tr w14:paraId="126CD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5D116A26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5274BA85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7CF700C0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04CD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5D306924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35363188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1FD995B7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2A44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60D9DC8F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5543FF66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19FB3D66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2AF1E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7894C13D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375CC2BB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3AD614CB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4B25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09E8FAE1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173AD4FD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3DE92812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3FA74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239FB4A9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 xml:space="preserve">预算总额 </w:t>
            </w:r>
          </w:p>
        </w:tc>
        <w:tc>
          <w:tcPr>
            <w:tcW w:w="6126" w:type="dxa"/>
            <w:gridSpan w:val="7"/>
            <w:noWrap w:val="0"/>
            <w:vAlign w:val="center"/>
          </w:tcPr>
          <w:p w14:paraId="3FAA0651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（万元）</w:t>
            </w:r>
          </w:p>
        </w:tc>
      </w:tr>
      <w:tr w14:paraId="7E01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22D59323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六、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人及单位意见</w:t>
            </w:r>
          </w:p>
        </w:tc>
      </w:tr>
      <w:tr w14:paraId="17F8C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9" w:hRule="atLeast"/>
          <w:jc w:val="center"/>
        </w:trPr>
        <w:tc>
          <w:tcPr>
            <w:tcW w:w="2045" w:type="dxa"/>
            <w:noWrap w:val="0"/>
            <w:vAlign w:val="center"/>
          </w:tcPr>
          <w:p w14:paraId="5A4DE162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</w:t>
            </w:r>
          </w:p>
          <w:p w14:paraId="18FA1CF2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承诺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5C3AACA9">
            <w:pPr>
              <w:tabs>
                <w:tab w:val="left" w:pos="3268"/>
              </w:tabs>
              <w:ind w:firstLine="560" w:firstLineChars="20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本人保证本表所填内容属实，如获批立项，将带领项目组成员按照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计划实施项目。</w:t>
            </w:r>
          </w:p>
          <w:p w14:paraId="77A7CD55">
            <w:pPr>
              <w:tabs>
                <w:tab w:val="left" w:pos="3268"/>
              </w:tabs>
              <w:ind w:firstLine="2240" w:firstLineChars="800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  <w:p w14:paraId="66B8459F">
            <w:pPr>
              <w:tabs>
                <w:tab w:val="left" w:pos="3268"/>
              </w:tabs>
              <w:ind w:firstLine="1960" w:firstLineChars="700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Times New Roman"/>
                <w:color w:val="000000"/>
                <w:sz w:val="28"/>
                <w:szCs w:val="28"/>
              </w:rPr>
              <w:t xml:space="preserve">负责人签字：          </w:t>
            </w:r>
          </w:p>
          <w:p w14:paraId="71ADF1B5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</w:rPr>
              <w:t xml:space="preserve">                           年    月    日</w:t>
            </w:r>
          </w:p>
        </w:tc>
      </w:tr>
      <w:tr w14:paraId="14DFE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  <w:jc w:val="center"/>
        </w:trPr>
        <w:tc>
          <w:tcPr>
            <w:tcW w:w="2045" w:type="dxa"/>
            <w:noWrap w:val="0"/>
            <w:vAlign w:val="center"/>
          </w:tcPr>
          <w:p w14:paraId="68DCFFA1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所在单位</w:t>
            </w:r>
          </w:p>
          <w:p w14:paraId="7D436711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意见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54E85CD7">
            <w:pPr>
              <w:tabs>
                <w:tab w:val="left" w:pos="3268"/>
              </w:tabs>
              <w:ind w:firstLine="560" w:firstLineChars="20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已审核预算，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如获批立项，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学校将按要求进行配套资助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。</w:t>
            </w:r>
          </w:p>
          <w:p w14:paraId="3A598F0C">
            <w:pPr>
              <w:tabs>
                <w:tab w:val="left" w:pos="2385"/>
                <w:tab w:val="left" w:pos="5865"/>
              </w:tabs>
              <w:spacing w:line="600" w:lineRule="exact"/>
              <w:ind w:firstLine="974" w:firstLineChars="348"/>
              <w:rPr>
                <w:rFonts w:hint="eastAsia" w:ascii="宋体" w:hAnsi="宋体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14:paraId="315EBBC8">
            <w:pPr>
              <w:tabs>
                <w:tab w:val="left" w:pos="2385"/>
                <w:tab w:val="left" w:pos="5865"/>
              </w:tabs>
              <w:spacing w:line="360" w:lineRule="auto"/>
              <w:ind w:firstLine="280" w:firstLineChars="100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负责人签章：                单位公章</w:t>
            </w:r>
          </w:p>
          <w:p w14:paraId="71F72A9A">
            <w:pPr>
              <w:tabs>
                <w:tab w:val="left" w:pos="3268"/>
              </w:tabs>
              <w:spacing w:line="360" w:lineRule="auto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                      年    月    日</w:t>
            </w:r>
          </w:p>
        </w:tc>
      </w:tr>
    </w:tbl>
    <w:p w14:paraId="2628CE2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EBCB5B-C04B-4582-BB3D-49ED83A6D4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11A8917-C2B7-4E12-8AE0-B07F50F80C3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08F30F0-B753-401A-80C2-36C05A8F21D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54C727B-AC75-4A18-A426-9E9323F63B5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75A7A680-A5A2-4459-B54B-F78BE5227B20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6" w:fontKey="{784B11EF-B162-42C1-9C75-2E55947C700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800D62D9-7BEF-4652-B6C2-D25636267C7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1D62785F-BCF6-439C-954E-16FD77879F47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9" w:fontKey="{5FC9D466-67B6-445E-9046-A678B41CFD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D3430"/>
    <w:rsid w:val="00B73B72"/>
    <w:rsid w:val="28840F01"/>
    <w:rsid w:val="4B9207F8"/>
    <w:rsid w:val="539D3430"/>
    <w:rsid w:val="713F6C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76</Words>
  <Characters>82</Characters>
  <Lines>0</Lines>
  <Paragraphs>0</Paragraphs>
  <TotalTime>1</TotalTime>
  <ScaleCrop>false</ScaleCrop>
  <LinksUpToDate>false</LinksUpToDate>
  <CharactersWithSpaces>216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2026-09-20T08:29:00Z</dcterms:created>
  <dc:creator>uos</dc:creator>
  <cp:lastModifiedBy>浮笙</cp:lastModifiedBy>
  <dcterms:modified xsi:type="dcterms:W3CDTF">2026-09-28T00:40:20Z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90C552CDFCD94560A52C15AE252A8C42_13</vt:lpwstr>
  </property>
  <property fmtid="{D5CDD505-2E9C-101B-9397-08002B2CF9AE}" pid="4" name="KSOTemplateDocerSaveRecord">
    <vt:lpwstr>eyJoZGlkIjoiMzI3NzA3ZWQxYThmZmU4M2MxMzliZjUyZjNlNzYyODYiLCJ1c2VySWQiOiI5NjMwODI2MDkifQ==</vt:lpwstr>
  </property>
</Properties>
</file>